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31" w:rsidRPr="009D4A82" w:rsidRDefault="009D4A82" w:rsidP="00C54CE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D4A82">
        <w:rPr>
          <w:rFonts w:ascii="Times New Roman" w:hAnsi="Times New Roman" w:cs="Times New Roman"/>
          <w:b/>
          <w:iCs/>
          <w:sz w:val="28"/>
          <w:szCs w:val="28"/>
        </w:rPr>
        <w:t>Информация м</w:t>
      </w:r>
      <w:r w:rsidR="005F26CB" w:rsidRPr="009D4A82">
        <w:rPr>
          <w:rFonts w:ascii="Times New Roman" w:hAnsi="Times New Roman" w:cs="Times New Roman"/>
          <w:b/>
          <w:iCs/>
          <w:sz w:val="28"/>
          <w:szCs w:val="28"/>
        </w:rPr>
        <w:t>униципального автономного учреждения Нефтеюганского района «Комплексн</w:t>
      </w:r>
      <w:r>
        <w:rPr>
          <w:rFonts w:ascii="Times New Roman" w:hAnsi="Times New Roman" w:cs="Times New Roman"/>
          <w:b/>
          <w:iCs/>
          <w:sz w:val="28"/>
          <w:szCs w:val="28"/>
        </w:rPr>
        <w:t>ый</w:t>
      </w:r>
      <w:r w:rsidR="005F26CB" w:rsidRPr="009D4A8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молодежный Центр</w:t>
      </w:r>
      <w:r w:rsidRPr="009D4A82">
        <w:rPr>
          <w:rFonts w:ascii="Times New Roman" w:hAnsi="Times New Roman" w:cs="Times New Roman"/>
          <w:b/>
          <w:iCs/>
          <w:sz w:val="28"/>
          <w:szCs w:val="28"/>
        </w:rPr>
        <w:t> «Перспектива»</w:t>
      </w:r>
    </w:p>
    <w:p w:rsidR="00C54CE3" w:rsidRDefault="00C54CE3" w:rsidP="00C54CE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</w:pPr>
    </w:p>
    <w:p w:rsidR="00C54CE3" w:rsidRPr="00C54CE3" w:rsidRDefault="00C54CE3" w:rsidP="00C54CE3">
      <w:pPr>
        <w:spacing w:after="0" w:line="240" w:lineRule="auto"/>
        <w:ind w:left="4395" w:hanging="278"/>
        <w:jc w:val="right"/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</w:pPr>
      <w:r w:rsidRPr="00C54CE3"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  <w:t>Амирханова Зиля Равильевна – директор МАУ НР «Комплексный Молодежный Центр «Перспектива»</w:t>
      </w:r>
      <w:r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  <w:t xml:space="preserve">, </w:t>
      </w:r>
      <w:proofErr w:type="spellStart"/>
      <w:r w:rsidRPr="00C54CE3"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  <w:t>п.г.т</w:t>
      </w:r>
      <w:proofErr w:type="spellEnd"/>
      <w:r w:rsidRPr="00C54CE3"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  <w:t xml:space="preserve">. Пойковский, </w:t>
      </w:r>
      <w:r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  <w:t>Нефтеюганского</w:t>
      </w:r>
      <w:r w:rsidRPr="00C54CE3">
        <w:rPr>
          <w:rFonts w:ascii="Times New Roman" w:eastAsia="Times New Roman" w:hAnsi="Times New Roman" w:cs="Times New Roman"/>
          <w:iCs/>
          <w:color w:val="414141"/>
          <w:sz w:val="28"/>
          <w:szCs w:val="28"/>
          <w:lang w:eastAsia="ru-RU"/>
        </w:rPr>
        <w:t xml:space="preserve"> района.</w:t>
      </w:r>
    </w:p>
    <w:p w:rsidR="009D4A82" w:rsidRDefault="009D4A82" w:rsidP="009D4A82">
      <w:pPr>
        <w:spacing w:after="0" w:line="240" w:lineRule="auto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D4A82">
        <w:rPr>
          <w:rFonts w:ascii="Times New Roman" w:hAnsi="Times New Roman" w:cs="Times New Roman"/>
          <w:iCs/>
          <w:sz w:val="28"/>
          <w:szCs w:val="28"/>
        </w:rPr>
        <w:t xml:space="preserve">Нефтеюганский район </w:t>
      </w:r>
      <w:r>
        <w:rPr>
          <w:rFonts w:ascii="Times New Roman" w:hAnsi="Times New Roman" w:cs="Times New Roman"/>
          <w:iCs/>
          <w:sz w:val="28"/>
          <w:szCs w:val="28"/>
        </w:rPr>
        <w:t xml:space="preserve">стал первым в Югре, кто начал реализовывать механизм инициативного бюджетирования в рамках конкурса «Народный бюджет». По инициативе и при участии жителей в населенных пунктах района создаются парки, места семейного отдыха, благоустраиваются территории, обустраиваются спортивные и детские площадки. На встречах с жителями </w:t>
      </w:r>
      <w:r w:rsidR="00A17E44">
        <w:rPr>
          <w:rFonts w:ascii="Times New Roman" w:hAnsi="Times New Roman" w:cs="Times New Roman"/>
          <w:iCs/>
          <w:sz w:val="28"/>
          <w:szCs w:val="28"/>
        </w:rPr>
        <w:t>было много пожеланий, кас</w:t>
      </w:r>
      <w:r>
        <w:rPr>
          <w:rFonts w:ascii="Times New Roman" w:hAnsi="Times New Roman" w:cs="Times New Roman"/>
          <w:iCs/>
          <w:sz w:val="28"/>
          <w:szCs w:val="28"/>
        </w:rPr>
        <w:t>ающихся благоустройства или создания общественных территорий. Когда первые такие пожелания стали реальностью (</w:t>
      </w:r>
      <w:r>
        <w:rPr>
          <w:rFonts w:ascii="Times New Roman" w:hAnsi="Times New Roman" w:cs="Times New Roman"/>
          <w:i/>
          <w:sz w:val="28"/>
          <w:szCs w:val="28"/>
        </w:rPr>
        <w:t xml:space="preserve">2017 год: Детская площадка, ул. Центральная п.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Сингапай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Спортивная площадка, ул. Новая с.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Чеускино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), появилось понимание, что взаимодействие в таком формате намного эффективнее и возникла потребность в создании эффективного механизма взаимодействия жителей Нефтеюганского района и органов власти, который бы мог привлечь инициативных жителей к активному участию в развитии территории.</w:t>
      </w:r>
    </w:p>
    <w:p w:rsidR="00826331" w:rsidRDefault="009D4A82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 2021 году был создан многопрофильный ресурсный центр по развитию социально ориентированных НКО, добровольческих и волонтерских объединений, креативных сообществ и инициативных проектов.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Уникальность его состоит в том, что центр создан на базе муниципального учреждения, что дало возможность привлечь необходимые ресурсы для деятельности центра и, с другой стороны, активизировать инициативных жителей.</w:t>
      </w:r>
    </w:p>
    <w:p w:rsidR="00826331" w:rsidRDefault="005F26CB" w:rsidP="009649C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Деятельность Центра направлена на решение задач развития некоммерческого сектора, гражданского общества, добровольчества, участников инициативного бюджетирования через сопровождение их деятельности. </w:t>
      </w:r>
      <w:r w:rsidR="009649C5">
        <w:rPr>
          <w:rFonts w:ascii="Times New Roman" w:hAnsi="Times New Roman" w:cs="Times New Roman"/>
          <w:iCs/>
          <w:sz w:val="28"/>
          <w:szCs w:val="28"/>
        </w:rPr>
        <w:t>Р</w:t>
      </w:r>
      <w:r>
        <w:rPr>
          <w:rFonts w:ascii="Times New Roman" w:hAnsi="Times New Roman" w:cs="Times New Roman"/>
          <w:iCs/>
          <w:sz w:val="28"/>
          <w:szCs w:val="28"/>
        </w:rPr>
        <w:t xml:space="preserve">есурсный центр сопровождает инициативу от идеи, до заполнения проектных заявок и получения финансирования, сопровождения в реализации идеи, сдаче отчетности и дальнейшего ее существования.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Специалистами ресурсного центра были выиграны 2 гранта Губернатора Югры для ресурсных центров для осуществления образовательной деятельности и </w:t>
      </w:r>
      <w:r w:rsidR="00A17E44">
        <w:rPr>
          <w:rFonts w:ascii="Times New Roman" w:hAnsi="Times New Roman" w:cs="Times New Roman"/>
          <w:iCs/>
          <w:sz w:val="28"/>
          <w:szCs w:val="28"/>
        </w:rPr>
        <w:t xml:space="preserve">усиление </w:t>
      </w:r>
      <w:r>
        <w:rPr>
          <w:rFonts w:ascii="Times New Roman" w:hAnsi="Times New Roman" w:cs="Times New Roman"/>
          <w:iCs/>
          <w:sz w:val="28"/>
          <w:szCs w:val="28"/>
        </w:rPr>
        <w:t>компетенций специалистов и жителей района на общую сумму 13 306 078,77 рублей.</w:t>
      </w:r>
    </w:p>
    <w:p w:rsidR="00A17E44" w:rsidRDefault="005F26CB" w:rsidP="00A17E44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Ресурсный центр является многопрофильным и ведет свою деятельность по трем основным направлениям:</w:t>
      </w:r>
      <w:r w:rsidR="00A17E4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17E44" w:rsidRDefault="005F26CB" w:rsidP="00A17E44">
      <w:pPr>
        <w:pStyle w:val="a3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7E44">
        <w:rPr>
          <w:rFonts w:ascii="Times New Roman" w:hAnsi="Times New Roman" w:cs="Times New Roman"/>
          <w:iCs/>
          <w:sz w:val="28"/>
          <w:szCs w:val="28"/>
        </w:rPr>
        <w:t>поддержка социально ориентированных некоммерческих организаций,</w:t>
      </w:r>
    </w:p>
    <w:p w:rsidR="00A17E44" w:rsidRDefault="005F26CB" w:rsidP="00A17E44">
      <w:pPr>
        <w:pStyle w:val="a3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7E44">
        <w:rPr>
          <w:rFonts w:ascii="Times New Roman" w:hAnsi="Times New Roman" w:cs="Times New Roman"/>
          <w:iCs/>
          <w:sz w:val="28"/>
          <w:szCs w:val="28"/>
        </w:rPr>
        <w:t>инициативное бюджетирование,</w:t>
      </w:r>
    </w:p>
    <w:p w:rsidR="00826331" w:rsidRPr="00A17E44" w:rsidRDefault="005F26CB" w:rsidP="00A17E44">
      <w:pPr>
        <w:pStyle w:val="a3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7E44">
        <w:rPr>
          <w:rFonts w:ascii="Times New Roman" w:hAnsi="Times New Roman" w:cs="Times New Roman"/>
          <w:iCs/>
          <w:sz w:val="28"/>
          <w:szCs w:val="28"/>
        </w:rPr>
        <w:t>развитие добровольчества и волонтерства.</w:t>
      </w:r>
    </w:p>
    <w:p w:rsidR="00826331" w:rsidRDefault="0082633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Первое направление – поддержка социально ориентированных некоммерческих организаций. Здесь </w:t>
      </w:r>
      <w:r w:rsidR="00A17E44">
        <w:rPr>
          <w:rFonts w:ascii="Times New Roman" w:hAnsi="Times New Roman" w:cs="Times New Roman"/>
          <w:iCs/>
          <w:sz w:val="28"/>
          <w:szCs w:val="28"/>
        </w:rPr>
        <w:t>Центр нацелен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создание НКО в разных направлениях, а также на активизацию уже созданных</w:t>
      </w:r>
      <w:r w:rsidR="00A17E44">
        <w:rPr>
          <w:rFonts w:ascii="Times New Roman" w:hAnsi="Times New Roman" w:cs="Times New Roman"/>
          <w:iCs/>
          <w:sz w:val="28"/>
          <w:szCs w:val="28"/>
        </w:rPr>
        <w:t xml:space="preserve"> НКО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территории района активно развиваются НКО, ориентированные на деятельность с людьми с ОВЗ, творческой и патриотической направленности, национальных и религиозных НКО, а также занимающихся сохранением традиционной культуры и семейны</w:t>
      </w:r>
      <w:r w:rsidR="009649C5">
        <w:rPr>
          <w:rFonts w:ascii="Times New Roman" w:hAnsi="Times New Roman" w:cs="Times New Roman"/>
          <w:iCs/>
          <w:sz w:val="28"/>
          <w:szCs w:val="28"/>
        </w:rPr>
        <w:t>х</w:t>
      </w:r>
      <w:r>
        <w:rPr>
          <w:rFonts w:ascii="Times New Roman" w:hAnsi="Times New Roman" w:cs="Times New Roman"/>
          <w:iCs/>
          <w:sz w:val="28"/>
          <w:szCs w:val="28"/>
        </w:rPr>
        <w:t xml:space="preserve"> ценност</w:t>
      </w:r>
      <w:r w:rsidR="009649C5">
        <w:rPr>
          <w:rFonts w:ascii="Times New Roman" w:hAnsi="Times New Roman" w:cs="Times New Roman"/>
          <w:iCs/>
          <w:sz w:val="28"/>
          <w:szCs w:val="28"/>
        </w:rPr>
        <w:t>ей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При помощи сотрудников ресурсного центра НКО и бюджетные учреждения становились победителями грантовых конкурсов. Проекты получают высокую оценку Конкурсов Фонда президентских грантов и Фонда культурных инициатив, Грант Губернатора Югры для СОНКО.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счет грантовых средств проведены фестиваль звонарей «Волшебный звон колоколов», Семейная неделя добра в Югре,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Стендап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-событие «Шоу реальных историй».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составе Нефтеюганского района три национальных поселка, и конечно, особое внимание уделяется развитию национальных ремесел и народных традиций. Благодаря инициативе граждан и помощи ресурсного центра на территории появились три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кросскультурных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пространства, мастерская резьбы по дереву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Вонт-ики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(бог леса)», мастерская семейного творчества и кожевенного дела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КОЖкин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дом», состоялся национальный фестиваль «Сем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Мув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(Сердце земли)».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НКО </w:t>
      </w:r>
      <w:r w:rsidR="00A17E44">
        <w:rPr>
          <w:rFonts w:ascii="Times New Roman" w:hAnsi="Times New Roman" w:cs="Times New Roman"/>
          <w:iCs/>
          <w:sz w:val="28"/>
          <w:szCs w:val="28"/>
        </w:rPr>
        <w:t xml:space="preserve">Нефтеюганского района </w:t>
      </w:r>
      <w:r w:rsidR="00A17E44">
        <w:rPr>
          <w:rFonts w:ascii="Times New Roman" w:hAnsi="Times New Roman" w:cs="Times New Roman"/>
          <w:iCs/>
          <w:sz w:val="28"/>
          <w:szCs w:val="28"/>
        </w:rPr>
        <w:t xml:space="preserve">развивают </w:t>
      </w:r>
      <w:r>
        <w:rPr>
          <w:rFonts w:ascii="Times New Roman" w:hAnsi="Times New Roman" w:cs="Times New Roman"/>
          <w:iCs/>
          <w:sz w:val="28"/>
          <w:szCs w:val="28"/>
        </w:rPr>
        <w:t>и современные направления, реализован проект по техническому творчеству и подводной робототехнике «Как рыба в воде», в процессе реализации проект по обучению пилотированию беспилотными летательными аппаратами и программированию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Дрон-рейсинг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Следующее направление деятельности ресурсного центра – это участие в инициативном бюджетировании. В Нефтеюганском районе развита система школьного инициативного бюджетирования – реализуется муниципальный проект «Моя школа – моя инициатива», в рамках которой поддержано и реализовано 16 инициатив школьников. Благодаря этому в 7 школах района появились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медиацентры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; в 3 школах созданы уголки спокойствия для учеников и педагогов; в двух школах появились экспозиции, связанные с героями воин (Экспозиции «Великая Победа» и «Выпускники-герои!»); </w:t>
      </w:r>
      <w:r w:rsidR="009649C5">
        <w:rPr>
          <w:rFonts w:ascii="Times New Roman" w:hAnsi="Times New Roman" w:cs="Times New Roman"/>
          <w:iCs/>
          <w:sz w:val="28"/>
          <w:szCs w:val="28"/>
        </w:rPr>
        <w:br/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iCs/>
          <w:sz w:val="28"/>
          <w:szCs w:val="28"/>
        </w:rPr>
        <w:t xml:space="preserve">-гостиная; комната юнармейца, которая впоследствии трансформировалась в Центр патриотического воспитания на базе школы.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Сотрудники ресурсного центра взращивают себе смену в данном направлении – два года наши школьники становятся участниками образовательных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интенсивов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проекта «Школьное инициативное бюджетирование в общеобразовательных организациях </w:t>
      </w:r>
      <w:r w:rsidR="009649C5">
        <w:rPr>
          <w:rFonts w:ascii="Times New Roman" w:hAnsi="Times New Roman" w:cs="Times New Roman"/>
          <w:iCs/>
          <w:sz w:val="28"/>
          <w:szCs w:val="28"/>
        </w:rPr>
        <w:t>Ханты-Мансийского автономного округа – Югры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Как итог команда наших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ШКиБеров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стала победителем </w:t>
      </w:r>
      <w:r w:rsidR="009649C5">
        <w:rPr>
          <w:rFonts w:ascii="Times New Roman" w:hAnsi="Times New Roman" w:cs="Times New Roman"/>
          <w:iCs/>
          <w:sz w:val="28"/>
          <w:szCs w:val="28"/>
        </w:rPr>
        <w:br/>
      </w:r>
      <w:r>
        <w:rPr>
          <w:rFonts w:ascii="Times New Roman" w:hAnsi="Times New Roman" w:cs="Times New Roman"/>
          <w:iCs/>
          <w:sz w:val="28"/>
          <w:szCs w:val="28"/>
        </w:rPr>
        <w:t>I Всероссийского форума «Школьное инициативное бюджетирования - социальная инновация школы будущего».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Молодёжное инициативное бюджетирование набирает обороты. Ресурсный центр собрал под своим крылом молодых активистов, которые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готовы преобразовывать пространство вокруг себя. Благодаря идеям молодых в поселениях Нефтеюганского района появился парк выпускников «Алые паруса» и молодежный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медиаковоркинг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реконструированы спортивная площадка и детский парк «Югра», появился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Фиджитал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-центр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Фасткарт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 и «Корпорация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Кибертроник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 (</w:t>
      </w:r>
      <w:r>
        <w:rPr>
          <w:rFonts w:ascii="Times New Roman" w:hAnsi="Times New Roman" w:cs="Times New Roman"/>
          <w:i/>
          <w:sz w:val="28"/>
          <w:szCs w:val="28"/>
        </w:rPr>
        <w:t>площадка для подготовки к национальной технологической олимпиаде</w:t>
      </w:r>
      <w:r>
        <w:rPr>
          <w:rFonts w:ascii="Times New Roman" w:hAnsi="Times New Roman" w:cs="Times New Roman"/>
          <w:iCs/>
          <w:sz w:val="28"/>
          <w:szCs w:val="28"/>
        </w:rPr>
        <w:t>). В 2025 году в одном из поселений появится молодежная резиденция. В направлении «благоустройство» в двух поселениях появились современные парки отдыха.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три года в региональном конкурсе инициативных проектов было поддержано 10 проектов по направлениям молодёжного бюджетирования, благоустройства объектов инфраструктуры, объектов патриотической направленности («Мемориал Славы участникам СВО»).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Победителями регионального конкурса «В инициативе будущее Югры» стали два инициативных проекта («Молодёжный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медиаковоркинг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«Перспектива»: студия записи подкастов, оборудованное фото и киберпространство) и «Прыжок в прошлое» (археологические раскопки для школьников).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Третье направление деятельности ресурсного центра – это добровольчество и волонтёрство.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базе ресурсного центра аккумулируется деятельность волонтёров. В районе действует 6 волонтерских организаций помощи военнослужащим: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Штаб помощи «Неравнодушный район» (пункты во всех поселениях),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Тепло для солдат Z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Пойковский),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Надежный тыл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Пойковский),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Тыл - фронту!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Каркатеевы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Салым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наших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Салым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Куть-ЯхZаСВОих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Куть-Ях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trike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сайте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Добро.РФ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зарегистрировано 6</w:t>
      </w:r>
      <w:r w:rsidR="009649C5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135 волонтеров Нефтеюганского района, которые занимаются волонтёрской деятельностью на постоянной основе. Действуют 82 организатора добровольческой деятельности (</w:t>
      </w:r>
      <w:r>
        <w:rPr>
          <w:rFonts w:ascii="Times New Roman" w:hAnsi="Times New Roman" w:cs="Times New Roman"/>
          <w:i/>
          <w:sz w:val="28"/>
          <w:szCs w:val="28"/>
        </w:rPr>
        <w:t>это добровольческие объединения, действующие в школах, центрах социального обслуживания, учреждениях культуры и спорта, молодежных центрах и созданные индивидуально</w:t>
      </w:r>
      <w:r>
        <w:rPr>
          <w:rFonts w:ascii="Times New Roman" w:hAnsi="Times New Roman" w:cs="Times New Roman"/>
          <w:iCs/>
          <w:sz w:val="28"/>
          <w:szCs w:val="28"/>
        </w:rPr>
        <w:t xml:space="preserve">). </w:t>
      </w:r>
    </w:p>
    <w:p w:rsidR="00826331" w:rsidRDefault="005F26C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iCs/>
          <w:sz w:val="28"/>
          <w:szCs w:val="28"/>
        </w:rPr>
        <w:t>2 НКО получили франшизу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ДоброЦентра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, деятельность которых направлена также на координацию между нуждающимися в помощи и теми, кто готов её оказать; на организацию добровольческой деятельности и поддержка социальных проектов в формате «единого окна»; на усиление взаимодействия представителей органов власти, бизнеса, некоммерческих организаций.</w:t>
      </w:r>
      <w:r>
        <w:rPr>
          <w:i/>
        </w:rPr>
        <w:t xml:space="preserve"> </w:t>
      </w:r>
    </w:p>
    <w:p w:rsidR="00826331" w:rsidRDefault="009649C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нициативы </w:t>
      </w:r>
      <w:r>
        <w:rPr>
          <w:rFonts w:ascii="Times New Roman" w:hAnsi="Times New Roman" w:cs="Times New Roman"/>
          <w:iCs/>
          <w:sz w:val="28"/>
          <w:szCs w:val="28"/>
        </w:rPr>
        <w:t xml:space="preserve">Центра 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стали выходить за пределы района. Так, в прошлом году добровольцы </w:t>
      </w:r>
      <w:r>
        <w:rPr>
          <w:rFonts w:ascii="Times New Roman" w:hAnsi="Times New Roman" w:cs="Times New Roman"/>
          <w:iCs/>
          <w:sz w:val="28"/>
          <w:szCs w:val="28"/>
        </w:rPr>
        <w:t xml:space="preserve">Нефтеюганского района 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стали инициаторами Семейной недели добра в Югре, в которой приняли участие более 16 тысяч человек.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 2020 года представители Нефтеюганского района входят в число финалистов Всероссийского конкурса «Доброволец России» и Международной премии #МЫВМЕСТЕ.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Обладателями нагрудного знака добровольца Ханты-Мансийского автономного округа-Югры стали 4 представителя Нефтеюганского района.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Социальные проекты, направленные на реализацию добровольческих инициатив жителей, становятся финалистами и победителями Всероссийских и национальных конкурсов, таких как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«Моя страна – моя Россия»,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всероссийского конкурса лучших практик трудоустройства молодёжи,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всероссийского конкурс проектов по предоставлению бюджета для граждан,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«Лучшая муниципальная практика»,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конкурса социально значимых проектов и успешных гражданских практик «Премия «Признание»,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национальной премии «Патриот».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Ресурсный центр стал центром притяжения активистов, инициатив, заинтересованных структур, некоммерческих организаций. Инициативы, которые с помощью ресурсного центра находят своё воплощение в жизни, стали визитными карточками Нефтеюганского района. Так, фестиваль семейного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волонтёрства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«Добрый дом» в 2023 году приобрел статус окружного, а также был реализован в Макеевке.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Ресурсный центр оперативно реагирует на вызовы времени.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Когда была распространена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коронавирусная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инфекция, через ресурсный центр была организована работа волонтеров, которые принимали и обрабатывали заявки от жителей, оказывали помощь в доставке продуктов питания и лекарственных препаратов нуждающимся.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 момента объявления специальной военной операции сотрудники и волонтёры ресурсного центра осуществляют сбор гуманитарной помощи, активно работают с семьями участников СВО.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базе ресурсного центра организован Штаб помощи семейных волонтёров «Неравнодушный Район», в рамках которого оказывается необходимая поддержка военнослужащим и их семьям.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Основное направление в деятельности Штаба – это сбор гуманитарной помощи для военнослужащих в рамках акции #МЫВМЕСТЕ. Пункты сбора открыты в каждом поселении Нефтеюганского района. С 2022 года было отправлено более 150 тонн гуманитарного груза.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Также организована работа с семьями мобилизованных. Волонтёры и сотрудники ресурсного центра организуют мероприятия, творческие мастер-классы и встречи для семей военнослужащих, выполняют бытовые заявки, организуют психологические тренинги. </w:t>
      </w:r>
    </w:p>
    <w:p w:rsidR="00826331" w:rsidRDefault="005F26CB" w:rsidP="009649C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Залог успешности</w:t>
      </w:r>
      <w:r w:rsidR="009649C5">
        <w:rPr>
          <w:rFonts w:ascii="Times New Roman" w:hAnsi="Times New Roman" w:cs="Times New Roman"/>
          <w:iCs/>
          <w:sz w:val="28"/>
          <w:szCs w:val="28"/>
        </w:rPr>
        <w:t xml:space="preserve"> Ресурсного центра</w:t>
      </w:r>
      <w:r>
        <w:rPr>
          <w:rFonts w:ascii="Times New Roman" w:hAnsi="Times New Roman" w:cs="Times New Roman"/>
          <w:iCs/>
          <w:sz w:val="28"/>
          <w:szCs w:val="28"/>
        </w:rPr>
        <w:t xml:space="preserve"> в высокой мобильности</w:t>
      </w:r>
      <w:r w:rsidR="009649C5">
        <w:rPr>
          <w:rFonts w:ascii="Times New Roman" w:hAnsi="Times New Roman" w:cs="Times New Roman"/>
          <w:iCs/>
          <w:sz w:val="28"/>
          <w:szCs w:val="28"/>
        </w:rPr>
        <w:t xml:space="preserve"> -</w:t>
      </w:r>
      <w:r>
        <w:rPr>
          <w:rFonts w:ascii="Times New Roman" w:hAnsi="Times New Roman" w:cs="Times New Roman"/>
          <w:iCs/>
          <w:sz w:val="28"/>
          <w:szCs w:val="28"/>
        </w:rPr>
        <w:t xml:space="preserve">необходимо быстро реагировать на запросы времени. И </w:t>
      </w:r>
      <w:r w:rsidR="009649C5">
        <w:rPr>
          <w:rFonts w:ascii="Times New Roman" w:hAnsi="Times New Roman" w:cs="Times New Roman"/>
          <w:iCs/>
          <w:sz w:val="28"/>
          <w:szCs w:val="28"/>
        </w:rPr>
        <w:t>Р</w:t>
      </w:r>
      <w:r>
        <w:rPr>
          <w:rFonts w:ascii="Times New Roman" w:hAnsi="Times New Roman" w:cs="Times New Roman"/>
          <w:iCs/>
          <w:sz w:val="28"/>
          <w:szCs w:val="28"/>
        </w:rPr>
        <w:t xml:space="preserve">есурсный центр </w:t>
      </w:r>
      <w:r w:rsidR="009649C5">
        <w:rPr>
          <w:rFonts w:ascii="Times New Roman" w:hAnsi="Times New Roman" w:cs="Times New Roman"/>
          <w:iCs/>
          <w:sz w:val="28"/>
          <w:szCs w:val="28"/>
        </w:rPr>
        <w:t xml:space="preserve">Нефтеюганского района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обладает этим качеством. </w:t>
      </w:r>
      <w:r w:rsidR="009649C5">
        <w:rPr>
          <w:rFonts w:ascii="Times New Roman" w:hAnsi="Times New Roman" w:cs="Times New Roman"/>
          <w:iCs/>
          <w:sz w:val="28"/>
          <w:szCs w:val="28"/>
        </w:rPr>
        <w:t>К примеру</w:t>
      </w:r>
      <w:r>
        <w:rPr>
          <w:rFonts w:ascii="Times New Roman" w:hAnsi="Times New Roman" w:cs="Times New Roman"/>
          <w:iCs/>
          <w:sz w:val="28"/>
          <w:szCs w:val="28"/>
        </w:rPr>
        <w:t xml:space="preserve">, общаясь с военнослужащими и семьями </w:t>
      </w:r>
      <w:r w:rsidR="009649C5">
        <w:rPr>
          <w:rFonts w:ascii="Times New Roman" w:hAnsi="Times New Roman" w:cs="Times New Roman"/>
          <w:iCs/>
          <w:sz w:val="28"/>
          <w:szCs w:val="28"/>
        </w:rPr>
        <w:t>был озвучен</w:t>
      </w:r>
      <w:r>
        <w:rPr>
          <w:rFonts w:ascii="Times New Roman" w:hAnsi="Times New Roman" w:cs="Times New Roman"/>
          <w:iCs/>
          <w:sz w:val="28"/>
          <w:szCs w:val="28"/>
        </w:rPr>
        <w:t xml:space="preserve"> запрос </w:t>
      </w:r>
      <w:r w:rsidR="009649C5">
        <w:rPr>
          <w:rFonts w:ascii="Times New Roman" w:hAnsi="Times New Roman" w:cs="Times New Roman"/>
          <w:iCs/>
          <w:sz w:val="28"/>
          <w:szCs w:val="28"/>
        </w:rPr>
        <w:t>на получение новобранцами</w:t>
      </w:r>
      <w:r>
        <w:rPr>
          <w:rFonts w:ascii="Times New Roman" w:hAnsi="Times New Roman" w:cs="Times New Roman"/>
          <w:iCs/>
          <w:sz w:val="28"/>
          <w:szCs w:val="28"/>
        </w:rPr>
        <w:t xml:space="preserve"> опыта в военно-тактическом плане. </w:t>
      </w:r>
      <w:r w:rsidR="009649C5">
        <w:rPr>
          <w:rFonts w:ascii="Times New Roman" w:hAnsi="Times New Roman" w:cs="Times New Roman"/>
          <w:iCs/>
          <w:sz w:val="28"/>
          <w:szCs w:val="28"/>
        </w:rPr>
        <w:t>Так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появился проект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Дрон-рейсинг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», направленный на обучение управлению Беспилотными летательными аппаратами и дальнейшему программированию. Проект был </w:t>
      </w:r>
      <w:r w:rsidR="009649C5">
        <w:rPr>
          <w:rFonts w:ascii="Times New Roman" w:hAnsi="Times New Roman" w:cs="Times New Roman"/>
          <w:iCs/>
          <w:sz w:val="28"/>
          <w:szCs w:val="28"/>
        </w:rPr>
        <w:t>поддержан</w:t>
      </w:r>
      <w:r w:rsidR="009649C5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Грантом Губернатора для </w:t>
      </w:r>
      <w:r w:rsidR="00D736C3">
        <w:rPr>
          <w:rFonts w:ascii="Times New Roman" w:hAnsi="Times New Roman" w:cs="Times New Roman"/>
          <w:iCs/>
          <w:sz w:val="28"/>
          <w:szCs w:val="28"/>
        </w:rPr>
        <w:t>СОНКО</w:t>
      </w:r>
      <w:r>
        <w:rPr>
          <w:rFonts w:ascii="Times New Roman" w:hAnsi="Times New Roman" w:cs="Times New Roman"/>
          <w:iCs/>
          <w:sz w:val="28"/>
          <w:szCs w:val="28"/>
        </w:rPr>
        <w:t xml:space="preserve"> и находится в стадии реализации, уже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закуплены первые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беспилотники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Второй проект, который также </w:t>
      </w:r>
      <w:r w:rsidR="00D736C3">
        <w:rPr>
          <w:rFonts w:ascii="Times New Roman" w:hAnsi="Times New Roman" w:cs="Times New Roman"/>
          <w:iCs/>
          <w:sz w:val="28"/>
          <w:szCs w:val="28"/>
        </w:rPr>
        <w:t>появился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запросу жен военнослужащих – это проект «Интуитивная живопись», который погружает в мир искусства</w:t>
      </w:r>
      <w:r w:rsidR="00D736C3">
        <w:rPr>
          <w:rFonts w:ascii="Times New Roman" w:hAnsi="Times New Roman" w:cs="Times New Roman"/>
          <w:iCs/>
          <w:sz w:val="28"/>
          <w:szCs w:val="28"/>
        </w:rPr>
        <w:t xml:space="preserve"> и тем самым позволяет отвлечь женщин</w:t>
      </w:r>
      <w:r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r w:rsidR="00D736C3">
        <w:rPr>
          <w:rFonts w:ascii="Times New Roman" w:hAnsi="Times New Roman" w:cs="Times New Roman"/>
          <w:iCs/>
          <w:sz w:val="28"/>
          <w:szCs w:val="28"/>
        </w:rPr>
        <w:t>переживаний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течение двух лет успешно реализуется проект «Тыл – фронту». Инициативные жители Нефтеюганского района изготавливают необходимое для фронта.</w:t>
      </w:r>
      <w:r w:rsidR="00D736C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В районе создан </w:t>
      </w:r>
      <w:r w:rsidR="00D736C3">
        <w:rPr>
          <w:rFonts w:ascii="Times New Roman" w:hAnsi="Times New Roman" w:cs="Times New Roman"/>
          <w:iCs/>
          <w:sz w:val="28"/>
          <w:szCs w:val="28"/>
        </w:rPr>
        <w:t>Телеграмм-</w:t>
      </w:r>
      <w:r>
        <w:rPr>
          <w:rFonts w:ascii="Times New Roman" w:hAnsi="Times New Roman" w:cs="Times New Roman"/>
          <w:iCs/>
          <w:sz w:val="28"/>
          <w:szCs w:val="28"/>
        </w:rPr>
        <w:t xml:space="preserve">чат для общественных организаций, помогающих военнослужащим. В чате оперативно решаются вопросы сбора, упаковки и отправки гуманитарной помощи, отработки запросов военнослужащих и другие темы. </w:t>
      </w:r>
    </w:p>
    <w:p w:rsidR="00826331" w:rsidRDefault="00D736C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</w:t>
      </w:r>
      <w:r w:rsidR="005F26CB">
        <w:rPr>
          <w:rFonts w:ascii="Times New Roman" w:hAnsi="Times New Roman" w:cs="Times New Roman"/>
          <w:iCs/>
          <w:sz w:val="28"/>
          <w:szCs w:val="28"/>
        </w:rPr>
        <w:t>есурсный центр создан на базе Муниципального автономного учреждения Нефтеюганского района «Комплексный молодежный центр «Перспектива», что дает возможность активно привлекать к этой деятельности молодежь. Сотрудники ресурсного центра через мероприятия привлекают молодежь к участию в жизни муниципалитета. В каждом крупном мероприятии, будь то молодежный форум или стратегическая сессия, есть направление, которое объясняет, рассказывает и показывает на конкретных примерах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 как идеи жителей становятся реальностью. Такие примеры заряжают молодежь.</w:t>
      </w:r>
    </w:p>
    <w:p w:rsidR="00826331" w:rsidRDefault="00D736C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Также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 актуален принцип «одного окна»: у активных жителей </w:t>
      </w:r>
      <w:proofErr w:type="gramStart"/>
      <w:r w:rsidR="005F26CB">
        <w:rPr>
          <w:rFonts w:ascii="Times New Roman" w:hAnsi="Times New Roman" w:cs="Times New Roman"/>
          <w:iCs/>
          <w:sz w:val="28"/>
          <w:szCs w:val="28"/>
        </w:rPr>
        <w:t>есть  место</w:t>
      </w:r>
      <w:proofErr w:type="gramEnd"/>
      <w:r w:rsidR="005F26CB">
        <w:rPr>
          <w:rFonts w:ascii="Times New Roman" w:hAnsi="Times New Roman" w:cs="Times New Roman"/>
          <w:iCs/>
          <w:sz w:val="28"/>
          <w:szCs w:val="28"/>
        </w:rPr>
        <w:t xml:space="preserve">, куда они могут прийти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5F26CB">
        <w:rPr>
          <w:rFonts w:ascii="Times New Roman" w:hAnsi="Times New Roman" w:cs="Times New Roman"/>
          <w:iCs/>
          <w:sz w:val="28"/>
          <w:szCs w:val="28"/>
        </w:rPr>
        <w:t>получить ответы на свои вопросы. Компетентные сотрудники помогут и подскажут, проконсультируют, привлекут профильные ведомства – так у граждан появляется уверенность в том, что они будут услышанными. А это один из важных критериев при оценке удовлетворенности жителей.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создания Многопрофильного ресурсного центра именно на базе муниципального молодежного учреждения доказывается и цифрами.</w:t>
      </w:r>
      <w:r w:rsidR="00D736C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 штате работает всего 6 сотрудников, за каждым из которых закреплено определённ</w:t>
      </w:r>
      <w:r w:rsidR="00D736C3">
        <w:rPr>
          <w:rFonts w:ascii="Times New Roman" w:hAnsi="Times New Roman" w:cs="Times New Roman"/>
          <w:iCs/>
          <w:sz w:val="28"/>
          <w:szCs w:val="28"/>
        </w:rPr>
        <w:t xml:space="preserve">ое направление. </w:t>
      </w:r>
      <w:r>
        <w:rPr>
          <w:rFonts w:ascii="Times New Roman" w:hAnsi="Times New Roman" w:cs="Times New Roman"/>
          <w:iCs/>
          <w:sz w:val="28"/>
          <w:szCs w:val="28"/>
        </w:rPr>
        <w:t xml:space="preserve">Финансирование ресурсного центра </w:t>
      </w:r>
      <w:r w:rsidR="00D736C3">
        <w:rPr>
          <w:rFonts w:ascii="Times New Roman" w:hAnsi="Times New Roman" w:cs="Times New Roman"/>
          <w:iCs/>
          <w:sz w:val="28"/>
          <w:szCs w:val="28"/>
        </w:rPr>
        <w:t xml:space="preserve">в среднем </w:t>
      </w:r>
      <w:r>
        <w:rPr>
          <w:rFonts w:ascii="Times New Roman" w:hAnsi="Times New Roman" w:cs="Times New Roman"/>
          <w:iCs/>
          <w:sz w:val="28"/>
          <w:szCs w:val="28"/>
        </w:rPr>
        <w:t>составляет 6 миллионов</w:t>
      </w:r>
      <w:r w:rsidR="00D736C3" w:rsidRPr="00D736C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736C3">
        <w:rPr>
          <w:rFonts w:ascii="Times New Roman" w:hAnsi="Times New Roman" w:cs="Times New Roman"/>
          <w:iCs/>
          <w:sz w:val="28"/>
          <w:szCs w:val="28"/>
        </w:rPr>
        <w:t>в год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D736C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Отдача же намного больше.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три года деятельности на реализацию социально-значимых идей некоммерческими организациями и активными жителями было привлечено более 120 млн. рублей.</w:t>
      </w:r>
    </w:p>
    <w:p w:rsidR="00826331" w:rsidRDefault="005F26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время работы мы увидели, что работа ресурсного центра повлияла на имидж муниципалитета, за районом в округе закрепился устойчивый бренд Нефтеюганский неравнодушный район. Всё это потому, что жители района активнее стали принимать участие в </w:t>
      </w:r>
      <w:r w:rsidR="00D736C3">
        <w:rPr>
          <w:rFonts w:ascii="Times New Roman" w:hAnsi="Times New Roman" w:cs="Times New Roman"/>
          <w:iCs/>
          <w:sz w:val="28"/>
          <w:szCs w:val="28"/>
        </w:rPr>
        <w:t>жизни муниципалитета вместе с о</w:t>
      </w:r>
      <w:r>
        <w:rPr>
          <w:rFonts w:ascii="Times New Roman" w:hAnsi="Times New Roman" w:cs="Times New Roman"/>
          <w:iCs/>
          <w:sz w:val="28"/>
          <w:szCs w:val="28"/>
        </w:rPr>
        <w:t>р</w:t>
      </w:r>
      <w:r w:rsidR="00D736C3">
        <w:rPr>
          <w:rFonts w:ascii="Times New Roman" w:hAnsi="Times New Roman" w:cs="Times New Roman"/>
          <w:iCs/>
          <w:sz w:val="28"/>
          <w:szCs w:val="28"/>
        </w:rPr>
        <w:t>ганами местного самоуправления, а Ре</w:t>
      </w:r>
      <w:r>
        <w:rPr>
          <w:rFonts w:ascii="Times New Roman" w:hAnsi="Times New Roman" w:cs="Times New Roman"/>
          <w:iCs/>
          <w:sz w:val="28"/>
          <w:szCs w:val="28"/>
        </w:rPr>
        <w:t>сурсный центр стал связующим звеном между инициативными жи</w:t>
      </w:r>
      <w:r w:rsidR="00D736C3">
        <w:rPr>
          <w:rFonts w:ascii="Times New Roman" w:hAnsi="Times New Roman" w:cs="Times New Roman"/>
          <w:iCs/>
          <w:sz w:val="28"/>
          <w:szCs w:val="28"/>
        </w:rPr>
        <w:t>телями Нефтеюганского района и а</w:t>
      </w:r>
      <w:r>
        <w:rPr>
          <w:rFonts w:ascii="Times New Roman" w:hAnsi="Times New Roman" w:cs="Times New Roman"/>
          <w:iCs/>
          <w:sz w:val="28"/>
          <w:szCs w:val="28"/>
        </w:rPr>
        <w:t xml:space="preserve">дминистрацией, что способствует лояльному отношению граждан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к местного власти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826331" w:rsidRDefault="00D736C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есурсный центр по развитию </w:t>
      </w:r>
      <w:r>
        <w:rPr>
          <w:rFonts w:ascii="Times New Roman" w:hAnsi="Times New Roman" w:cs="Times New Roman"/>
          <w:iCs/>
          <w:sz w:val="28"/>
          <w:szCs w:val="28"/>
        </w:rPr>
        <w:t>СОНКО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, добровольческих и волонтерских объединений, креативных сообществ и инициативных проектов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за три года деятельности </w:t>
      </w:r>
      <w:r>
        <w:rPr>
          <w:rFonts w:ascii="Times New Roman" w:hAnsi="Times New Roman" w:cs="Times New Roman"/>
          <w:iCs/>
          <w:sz w:val="28"/>
          <w:szCs w:val="28"/>
        </w:rPr>
        <w:t>стал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 одной из самых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успешных практик нашего района, которая 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не раз </w:t>
      </w:r>
      <w:r>
        <w:rPr>
          <w:rFonts w:ascii="Times New Roman" w:hAnsi="Times New Roman" w:cs="Times New Roman"/>
          <w:iCs/>
          <w:sz w:val="28"/>
          <w:szCs w:val="28"/>
        </w:rPr>
        <w:t xml:space="preserve">была </w:t>
      </w:r>
      <w:r w:rsidR="005F26CB">
        <w:rPr>
          <w:rFonts w:ascii="Times New Roman" w:hAnsi="Times New Roman" w:cs="Times New Roman"/>
          <w:iCs/>
          <w:sz w:val="28"/>
          <w:szCs w:val="28"/>
        </w:rPr>
        <w:t xml:space="preserve">рекомендована окружными властями к реализации в других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 образованиях Югры.</w:t>
      </w:r>
      <w:bookmarkStart w:id="0" w:name="_GoBack"/>
      <w:bookmarkEnd w:id="0"/>
    </w:p>
    <w:sectPr w:rsidR="00826331" w:rsidSect="00C54CE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16A90"/>
    <w:multiLevelType w:val="hybridMultilevel"/>
    <w:tmpl w:val="EEF021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BC490A"/>
    <w:multiLevelType w:val="hybridMultilevel"/>
    <w:tmpl w:val="0290A424"/>
    <w:lvl w:ilvl="0" w:tplc="8F984106">
      <w:start w:val="1"/>
      <w:numFmt w:val="decimal"/>
      <w:lvlText w:val="%1."/>
      <w:lvlJc w:val="left"/>
      <w:pPr>
        <w:ind w:left="2148" w:hanging="360"/>
      </w:pPr>
      <w:rPr>
        <w:rFonts w:ascii="Times New Roman" w:eastAsiaTheme="minorHAnsi" w:hAnsi="Times New Roman" w:cs="Times New Roman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2DDC182A"/>
    <w:multiLevelType w:val="hybridMultilevel"/>
    <w:tmpl w:val="4C20F0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885FE3"/>
    <w:multiLevelType w:val="hybridMultilevel"/>
    <w:tmpl w:val="AE628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30E61"/>
    <w:multiLevelType w:val="hybridMultilevel"/>
    <w:tmpl w:val="8EF2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A1566"/>
    <w:multiLevelType w:val="hybridMultilevel"/>
    <w:tmpl w:val="39ACC4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BAC4EE3"/>
    <w:multiLevelType w:val="hybridMultilevel"/>
    <w:tmpl w:val="392218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31"/>
    <w:rsid w:val="00313765"/>
    <w:rsid w:val="005F26CB"/>
    <w:rsid w:val="00826331"/>
    <w:rsid w:val="009649C5"/>
    <w:rsid w:val="009D4A82"/>
    <w:rsid w:val="00A17E44"/>
    <w:rsid w:val="00C54CE3"/>
    <w:rsid w:val="00D7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18DC7-1FFE-4F12-93E4-5A632371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C9FB-D3FC-4DF2-9AD4-974A1CF5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1962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Склярова Марина Сергеевна</cp:lastModifiedBy>
  <cp:revision>4</cp:revision>
  <dcterms:created xsi:type="dcterms:W3CDTF">2025-04-02T13:28:00Z</dcterms:created>
  <dcterms:modified xsi:type="dcterms:W3CDTF">2025-04-04T07:13:00Z</dcterms:modified>
</cp:coreProperties>
</file>